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B03" w:rsidRDefault="001A28C8">
      <w:bookmarkStart w:id="0" w:name="_GoBack"/>
      <w:bookmarkEnd w:id="0"/>
      <w:r>
        <w:t>FOR IMMEDIATE RELEASE: June 28, 2017</w:t>
      </w:r>
    </w:p>
    <w:p w:rsidR="00FE0B03" w:rsidRDefault="001A28C8">
      <w:r>
        <w:t>Contact: Name</w:t>
      </w:r>
    </w:p>
    <w:p w:rsidR="00FE0B03" w:rsidRDefault="001A28C8">
      <w:hyperlink r:id="rId4">
        <w:r>
          <w:rPr>
            <w:color w:val="1155CC"/>
            <w:u w:val="single"/>
          </w:rPr>
          <w:t>email@email.com</w:t>
        </w:r>
      </w:hyperlink>
    </w:p>
    <w:p w:rsidR="00FE0B03" w:rsidRDefault="001A28C8">
      <w:r>
        <w:t>987.654.3210</w:t>
      </w:r>
    </w:p>
    <w:p w:rsidR="00FE0B03" w:rsidRDefault="00FE0B03"/>
    <w:p w:rsidR="00FE0B03" w:rsidRDefault="001A28C8">
      <w:r>
        <w:t xml:space="preserve">A Well-Oiled Machine Keeps our Waters Clean: Town of </w:t>
      </w:r>
      <w:r>
        <w:rPr>
          <w:highlight w:val="yellow"/>
        </w:rPr>
        <w:t>Insert Town Name</w:t>
      </w:r>
      <w:r>
        <w:t xml:space="preserve"> Reminds Industrial Facilities of Responsibility to Prevent Leaks and Spills</w:t>
      </w:r>
    </w:p>
    <w:p w:rsidR="00FE0B03" w:rsidRDefault="001A28C8">
      <w:r>
        <w:t xml:space="preserve"> </w:t>
      </w:r>
    </w:p>
    <w:p w:rsidR="00FE0B03" w:rsidRDefault="001A28C8">
      <w:r>
        <w:t>(</w:t>
      </w:r>
      <w:proofErr w:type="gramStart"/>
      <w:r>
        <w:t>Your</w:t>
      </w:r>
      <w:proofErr w:type="gramEnd"/>
      <w:r>
        <w:t xml:space="preserve"> Town) For industrial facilities, keeping your vehicles and equipment in tip-top shape is a year-round effort. That’s why </w:t>
      </w:r>
      <w:r>
        <w:rPr>
          <w:highlight w:val="yellow"/>
        </w:rPr>
        <w:t>Insert Town Name</w:t>
      </w:r>
      <w:r>
        <w:t xml:space="preserve"> officials are urging facility own</w:t>
      </w:r>
      <w:r>
        <w:t>ers to take extra care to prevent spills and leaks when performing repairs and routine maintenance.</w:t>
      </w:r>
    </w:p>
    <w:p w:rsidR="00FE0B03" w:rsidRDefault="001A28C8">
      <w:r>
        <w:t xml:space="preserve"> </w:t>
      </w:r>
    </w:p>
    <w:p w:rsidR="00FE0B03" w:rsidRDefault="001A28C8">
      <w:pPr>
        <w:rPr>
          <w:highlight w:val="white"/>
        </w:rPr>
      </w:pPr>
      <w:r>
        <w:rPr>
          <w:highlight w:val="white"/>
        </w:rPr>
        <w:t>“Gasoline, oil, and grease can spoil outdoor fun when they end up in lakes, rivers, and streams. We want to keep our waters clean and healthy 365 days a y</w:t>
      </w:r>
      <w:r>
        <w:rPr>
          <w:highlight w:val="white"/>
        </w:rPr>
        <w:t xml:space="preserve">ear,” said </w:t>
      </w:r>
      <w:r>
        <w:rPr>
          <w:highlight w:val="yellow"/>
        </w:rPr>
        <w:t>Town Official</w:t>
      </w:r>
      <w:r>
        <w:rPr>
          <w:highlight w:val="white"/>
        </w:rPr>
        <w:t>. “Industrial facilities can do their part by adopting common-sense practices to prevent leaks and spills as part of their daily operations.”</w:t>
      </w:r>
    </w:p>
    <w:p w:rsidR="00FE0B03" w:rsidRDefault="001A28C8">
      <w:pPr>
        <w:rPr>
          <w:highlight w:val="white"/>
        </w:rPr>
      </w:pPr>
      <w:r>
        <w:rPr>
          <w:highlight w:val="white"/>
        </w:rPr>
        <w:t xml:space="preserve"> </w:t>
      </w:r>
    </w:p>
    <w:p w:rsidR="00FE0B03" w:rsidRDefault="001A28C8">
      <w:pPr>
        <w:rPr>
          <w:highlight w:val="white"/>
        </w:rPr>
      </w:pPr>
      <w:r>
        <w:rPr>
          <w:highlight w:val="white"/>
        </w:rPr>
        <w:t>Facility owners are encouraged to make a habit of inspecting their vehicles and equipmen</w:t>
      </w:r>
      <w:r>
        <w:rPr>
          <w:highlight w:val="white"/>
        </w:rPr>
        <w:t>t for leaks. That way, any problems found can be fixed as soon as possible. Prevent spills by using drip pans to catch fluids. A cleanup kit should be kept close by or in an easy-to-access place, in the event a spill should occur. This kit should include a</w:t>
      </w:r>
      <w:r>
        <w:rPr>
          <w:highlight w:val="white"/>
        </w:rPr>
        <w:t xml:space="preserve">bsorbent materials, like sand and kitty litter, which can help dry up spills. Any chemical spills, especially those that happen outside, should be cleaned up immediately. </w:t>
      </w:r>
    </w:p>
    <w:p w:rsidR="00FE0B03" w:rsidRDefault="001A28C8">
      <w:pPr>
        <w:rPr>
          <w:highlight w:val="white"/>
        </w:rPr>
      </w:pPr>
      <w:r>
        <w:rPr>
          <w:highlight w:val="white"/>
        </w:rPr>
        <w:t xml:space="preserve"> </w:t>
      </w:r>
    </w:p>
    <w:p w:rsidR="00FE0B03" w:rsidRDefault="001A28C8">
      <w:r>
        <w:t xml:space="preserve">Why is preventing leaks and spills so important? </w:t>
      </w:r>
      <w:r>
        <w:rPr>
          <w:highlight w:val="white"/>
        </w:rPr>
        <w:t>Fluids like gasoline, oil, and gr</w:t>
      </w:r>
      <w:r>
        <w:rPr>
          <w:highlight w:val="white"/>
        </w:rPr>
        <w:t xml:space="preserve">ease can wash into storm drains that </w:t>
      </w:r>
      <w:r>
        <w:t>eventually empty into lakes, rivers, and streams. Once pollutants reach these waterways, they can cause harm to fish and other wildlife. They can even make our water unsafe to drink.</w:t>
      </w:r>
    </w:p>
    <w:p w:rsidR="00FE0B03" w:rsidRDefault="001A28C8">
      <w:r>
        <w:t xml:space="preserve"> </w:t>
      </w:r>
    </w:p>
    <w:p w:rsidR="00FE0B03" w:rsidRDefault="001A28C8">
      <w:r>
        <w:rPr>
          <w:highlight w:val="yellow"/>
        </w:rPr>
        <w:t>Insert Town Name</w:t>
      </w:r>
      <w:r>
        <w:t xml:space="preserve"> is stepping up to</w:t>
      </w:r>
      <w:r>
        <w:t xml:space="preserve"> stop pollutants from entering our local waters. It’s participating in the Think Blue Massachusetts campaign. The campaign is a statewide effort to help residents and businesses do their part to reduce polluted runoff and keep our state’s lakes, rivers, an</w:t>
      </w:r>
      <w:r>
        <w:t>d streams clean and healthy.</w:t>
      </w:r>
    </w:p>
    <w:p w:rsidR="00FE0B03" w:rsidRDefault="001A28C8">
      <w:r>
        <w:t xml:space="preserve"> </w:t>
      </w:r>
    </w:p>
    <w:p w:rsidR="00FE0B03" w:rsidRDefault="001A28C8">
      <w:r>
        <w:t xml:space="preserve">Preventing </w:t>
      </w:r>
      <w:proofErr w:type="spellStart"/>
      <w:r>
        <w:t>stormwater</w:t>
      </w:r>
      <w:proofErr w:type="spellEnd"/>
      <w:r>
        <w:t xml:space="preserve"> pollution is not only good for </w:t>
      </w:r>
      <w:r>
        <w:rPr>
          <w:highlight w:val="yellow"/>
        </w:rPr>
        <w:t>Insert Town Name</w:t>
      </w:r>
      <w:r>
        <w:t xml:space="preserve"> and local waterways, it’s also the law. Many kinds of industrial facilities are required by federal law to take steps to prevent </w:t>
      </w:r>
      <w:proofErr w:type="spellStart"/>
      <w:r>
        <w:t>stormwater</w:t>
      </w:r>
      <w:proofErr w:type="spellEnd"/>
      <w:r>
        <w:t xml:space="preserve"> pollution. </w:t>
      </w:r>
      <w:r>
        <w:rPr>
          <w:highlight w:val="yellow"/>
        </w:rPr>
        <w:t>Inse</w:t>
      </w:r>
      <w:r>
        <w:rPr>
          <w:highlight w:val="yellow"/>
        </w:rPr>
        <w:t>rt Town Name</w:t>
      </w:r>
      <w:r>
        <w:t xml:space="preserve"> officials urge facility owners to check with the town’s conservation commission to see if they need to obtain a permit.</w:t>
      </w:r>
    </w:p>
    <w:p w:rsidR="00FE0B03" w:rsidRDefault="001A28C8">
      <w:r>
        <w:t xml:space="preserve"> </w:t>
      </w:r>
    </w:p>
    <w:p w:rsidR="00FE0B03" w:rsidRDefault="001A28C8">
      <w:r>
        <w:t xml:space="preserve">“I know our local industrial facilities want to be good neighbors and protect our waterways,” said </w:t>
      </w:r>
      <w:r>
        <w:rPr>
          <w:highlight w:val="yellow"/>
        </w:rPr>
        <w:t>Town Official</w:t>
      </w:r>
      <w:r>
        <w:t>. “The be</w:t>
      </w:r>
      <w:r>
        <w:t>st way they can make a difference is by keeping spills and leaks from happening in the first place.”</w:t>
      </w:r>
    </w:p>
    <w:p w:rsidR="00FE0B03" w:rsidRDefault="001A28C8">
      <w:r>
        <w:t xml:space="preserve"> </w:t>
      </w:r>
    </w:p>
    <w:p w:rsidR="00FE0B03" w:rsidRDefault="001A28C8">
      <w:r>
        <w:t>For more tips on how to do your part to keep our waterways clean, visit www.thinkbluemassachusetts.org.</w:t>
      </w:r>
    </w:p>
    <w:sectPr w:rsidR="00FE0B03">
      <w:pgSz w:w="12240" w:h="15840"/>
      <w:pgMar w:top="720" w:right="1080" w:bottom="720" w:left="108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03"/>
    <w:rsid w:val="001A28C8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B99FD-04C4-4C77-B702-3911106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5010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outlineLvl w:val="0"/>
    </w:pPr>
    <w:rPr>
      <w:rFonts w:ascii="Georgia" w:eastAsia="Georgia" w:hAnsi="Georgia" w:cs="Georgia"/>
      <w:color w:val="07429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outlineLvl w:val="1"/>
    </w:pPr>
    <w:rPr>
      <w:rFonts w:ascii="Georgia" w:eastAsia="Georgia" w:hAnsi="Georgia" w:cs="Georgia"/>
      <w:color w:val="07429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120" w:after="120"/>
      <w:outlineLvl w:val="2"/>
    </w:pPr>
    <w:rPr>
      <w:rFonts w:ascii="Georgia" w:eastAsia="Georgia" w:hAnsi="Georgia" w:cs="Georgia"/>
      <w:color w:val="07429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Georgia" w:eastAsia="Georgia" w:hAnsi="Georgia" w:cs="Georgia"/>
      <w:color w:val="07429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80" w:after="80"/>
      <w:outlineLvl w:val="4"/>
    </w:pPr>
    <w:rPr>
      <w:rFonts w:ascii="Georgia" w:eastAsia="Georgia" w:hAnsi="Georgia" w:cs="Georgia"/>
      <w:color w:val="074295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80" w:after="80"/>
      <w:outlineLvl w:val="5"/>
    </w:pPr>
    <w:rPr>
      <w:rFonts w:ascii="Georgia" w:eastAsia="Georgia" w:hAnsi="Georgia" w:cs="Georgia"/>
      <w:i/>
      <w:color w:val="0742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rFonts w:ascii="Georgia" w:eastAsia="Georgia" w:hAnsi="Georgia" w:cs="Georgia"/>
      <w:color w:val="074295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jc w:val="center"/>
    </w:pPr>
    <w:rPr>
      <w:i/>
      <w:color w:val="82808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Frazar</dc:creator>
  <cp:lastModifiedBy>Sarah Frazar</cp:lastModifiedBy>
  <cp:revision>2</cp:revision>
  <dcterms:created xsi:type="dcterms:W3CDTF">2019-02-13T20:19:00Z</dcterms:created>
  <dcterms:modified xsi:type="dcterms:W3CDTF">2019-02-13T20:19:00Z</dcterms:modified>
</cp:coreProperties>
</file>